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1655551</wp:posOffset>
            </wp:positionH>
            <wp:positionV relativeFrom="page">
              <wp:posOffset>361062</wp:posOffset>
            </wp:positionV>
            <wp:extent cx="2796253" cy="7178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253" cy="717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-886883</wp:posOffset>
            </wp:positionH>
            <wp:positionV relativeFrom="page">
              <wp:posOffset>0</wp:posOffset>
            </wp:positionV>
            <wp:extent cx="9031858" cy="1973404"/>
            <wp:effectExtent l="0" t="0" r="0" b="0"/>
            <wp:wrapThrough wrapText="bothSides" distL="152400" distR="152400">
              <wp:wrapPolygon edited="1">
                <wp:start x="11074" y="8882"/>
                <wp:lineTo x="11074" y="9171"/>
                <wp:lineTo x="11433" y="9365"/>
                <wp:lineTo x="10927" y="9461"/>
                <wp:lineTo x="10716" y="9944"/>
                <wp:lineTo x="11074" y="8882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1858" cy="19734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rFonts w:ascii="Montserrat SemiBold" w:hAnsi="Montserrat SemiBold"/>
        <w:outline w:val="0"/>
        <w:color w:val="266383"/>
        <w:sz w:val="28"/>
        <w:szCs w:val="28"/>
        <w14:textFill>
          <w14:solidFill>
            <w14:srgbClr w14:val="276383"/>
          </w14:solidFill>
        </w14:textFill>
      </w:rPr>
      <w:tab/>
    </w:r>
    <w:r>
      <w:rPr>
        <w:rFonts w:ascii="Montserrat SemiBold" w:hAnsi="Montserrat SemiBold"/>
        <w:outline w:val="0"/>
        <w:color w:val="266383"/>
        <w:sz w:val="28"/>
        <w:szCs w:val="28"/>
        <w:rtl w:val="0"/>
        <w:lang w:val="fr-FR"/>
        <w14:textFill>
          <w14:solidFill>
            <w14:srgbClr w14:val="276383"/>
          </w14:solidFill>
        </w14:textFill>
      </w:rPr>
      <w:t>www.onecoute.fr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